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C" w:rsidRDefault="001E51AC" w:rsidP="008F3C8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1E51AC" w:rsidRPr="001E51AC" w:rsidRDefault="001E51AC" w:rsidP="001E51A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КОДЕКС ЭТИКИ И СЛУЖЕБНОГО ПОВЕДЕНИЯ РАБОТНИКОВ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Кодекс этики и служебного поведения работников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Кодекс) разработан в соответствии с положениями Конституции Российской Федерации,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Трудового кодекса Российской Федерации, Федерального закона «О противодействии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коррупции», и иных нормативных правовых актах Российской Федерации, а также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основан на общепризнанных нравственных принципах и нормах российского общества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1.1. Кодекс представляет собой свод общих принципов профессиональной служебной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этики и основных правил служебного поведения, которыми должны руководствоваться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работники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1E51AC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 (далее – работники), независимо от занимаемой ими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1.2. Каждый работник должен принимать все необходимые меры для соблюдения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настоящего Кодекса, а каждый гражданин Российской Федерации вправе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ожидать от работника поведения в отношениях с ним в соответствии с положениями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настоящего Кодекса.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1.3. Знание и соблюдение основных положений Кодекса дает право работникам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уважение, доверие и поддержку в служебной и повседневной деятельности со стороны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коллег, граждан и общества в целом и является одним из критериев оценки качества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профессиональной деятельности и трудовой дисциплины.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1.4. Гражданин Российской Федерации, принимаемый на работу в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, знакомится с положениями Кодекса.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Основные обязанности, принципы и правила служебного поведения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работников.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2.1. В соответствии со статьей 21 Трудового кодекса Российской Федерации работник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обязан: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добросовестно исполнять свои трудовые обязанности, возложенные на него трудовым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договором;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правила внутреннего трудового распорядка;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трудовую дисциплину;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выполнять установленные нормы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требования по охране труда и обеспечению безопасности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бережно относиться к имуществу работодателя (в том числе к имуществу третьих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находящемуся у работодателя, если работодатель несет ответственность за сохранность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этого имущества) и других работников;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незамедлительно сообщить работодателю либо непосредственному руководителю 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возникновении ситуации, представляющей угрозу жизни и здоровью людей, сохранности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имущества работодателя (в том числе имущества третьих лиц, находящегося 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работодателя, если работодатель несет ответственность за сохранность этого имущества).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2.2. Основные принципы служебного поведения работников являются основой поведения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граждан в связи с нахождением их в трудовых отношениях с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 Работники, сознавая ответственность перед гражданами, обществом, государством,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призваны: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исходить из того, что признание, соблюдение и защита прав и свобод человека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гражданина определяют основной смысл и содержание деятельности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Конституцию Российской Федерации, законодательство Российской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Федерации и </w:t>
      </w:r>
      <w:r w:rsidR="000C30BA">
        <w:rPr>
          <w:rFonts w:ascii="Times New Roman" w:hAnsi="Times New Roman" w:cs="Times New Roman"/>
          <w:sz w:val="25"/>
          <w:szCs w:val="25"/>
        </w:rPr>
        <w:t>Ленинградской</w:t>
      </w:r>
      <w:r w:rsidRPr="008F3C8A">
        <w:rPr>
          <w:rFonts w:ascii="Times New Roman" w:hAnsi="Times New Roman" w:cs="Times New Roman"/>
          <w:sz w:val="25"/>
          <w:szCs w:val="25"/>
        </w:rPr>
        <w:t xml:space="preserve"> области, не допускать нарушение законов и иных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нормативных правовых актов исходя из политической, экономической целесообразности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либо по иным мотивам;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обеспечивать эффективную работу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осуществлять свою деятельность в пределах предмета, целей и полномочий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 исполнении должностных обязанностей не оказывать предпочтения каким-либо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профессиональным или социальным группам и организациям, быть независимыми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влияния отдельных граждан, профессиональных или социальных групп и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исключать действия, связанные с влиянием каких-либо личных, имущественных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(финансовых) и иных интересов, препятствующих добросовестному исполнению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беспристрастность, исключающую возможность влияния на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профессиональную деятельность решений политических партий, иных общественных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объединений;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нормы профессиональной этики и правила делового поведения;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корректность и внимательность в обращении с коллегами, гражданами,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должностными лицами;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терпимость и уважение к обычаям и традициям народов России и других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государств, учитывать культурные и иные особенности различных этнических,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lastRenderedPageBreak/>
        <w:t>социальных групп и конфессий, способствовать межнациональному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межконфессиональному согласию;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поведения, которое могло бы вызвать сомнение в добросовестном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исполнении работником должностных обязанностей, а также избегать конфликтных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ситуаций, способных нанести ущерб его репутации или авторитету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использовать должностное положение для оказания влияния на деятельность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государственных органов, органов местного самоуправления, организаций, должностных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 и граждан при решении вопросов личного характера;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публичных высказываний, суждений и оценок в отношении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деятельности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, его руководителей, если это не входит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должностные обязанности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соблюдать установленные в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1E51AC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 правила предоставления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служебной информации и публичных выступлений;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уважительно относится к деятельности представителей средств массовой информации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по информированию общества о работе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, а также оказывать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содействие в получении достоверной информации в установленном порядке;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постоянно стремиться к обеспечению как можно более эффективному распоряжению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ресурсами, находящимися в сфере ответственности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противодействовать проявлениям коррупции и предпринимать меры по ее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профилактике в порядке, установленном действующим законодательством;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проявлять при исполнении должностных обязанностей честность, </w:t>
      </w:r>
      <w:r w:rsidR="000C30BA" w:rsidRPr="008F3C8A">
        <w:rPr>
          <w:rFonts w:ascii="Times New Roman" w:hAnsi="Times New Roman" w:cs="Times New Roman"/>
          <w:sz w:val="25"/>
          <w:szCs w:val="25"/>
        </w:rPr>
        <w:t>беспристрастность</w:t>
      </w:r>
      <w:r w:rsidR="000C30BA">
        <w:rPr>
          <w:rFonts w:ascii="Times New Roman" w:hAnsi="Times New Roman" w:cs="Times New Roman"/>
          <w:sz w:val="25"/>
          <w:szCs w:val="25"/>
        </w:rPr>
        <w:t>,</w:t>
      </w:r>
      <w:r w:rsidR="000C30BA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0C30BA">
        <w:rPr>
          <w:rFonts w:ascii="Times New Roman" w:hAnsi="Times New Roman" w:cs="Times New Roman"/>
          <w:sz w:val="25"/>
          <w:szCs w:val="25"/>
        </w:rPr>
        <w:t>справедливость</w:t>
      </w:r>
      <w:r w:rsidRPr="008F3C8A">
        <w:rPr>
          <w:rFonts w:ascii="Times New Roman" w:hAnsi="Times New Roman" w:cs="Times New Roman"/>
          <w:sz w:val="25"/>
          <w:szCs w:val="25"/>
        </w:rPr>
        <w:t xml:space="preserve">, не допускать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0C30BA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 (поведения, которое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может восприниматься окружающими как обещание или предложение дачи взятки, как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согласие принять взятку или как просьба о даче взятки либо как возможность совершить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иное коррупционное правонарушение).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2.3. В целях противодействия коррупции работнику рекомендуется: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уведомлять </w:t>
      </w:r>
      <w:r w:rsidR="001E51AC">
        <w:rPr>
          <w:rFonts w:ascii="Times New Roman" w:hAnsi="Times New Roman" w:cs="Times New Roman"/>
          <w:sz w:val="25"/>
          <w:szCs w:val="25"/>
        </w:rPr>
        <w:t>руководителя 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 xml:space="preserve">, </w:t>
      </w:r>
      <w:r w:rsidR="006557BB">
        <w:rPr>
          <w:rFonts w:ascii="Times New Roman" w:hAnsi="Times New Roman" w:cs="Times New Roman"/>
          <w:sz w:val="25"/>
          <w:szCs w:val="25"/>
        </w:rPr>
        <w:t xml:space="preserve">лицо, ответственное </w:t>
      </w:r>
      <w:r w:rsidR="006557BB" w:rsidRPr="006557BB">
        <w:rPr>
          <w:rFonts w:ascii="Times New Roman" w:hAnsi="Times New Roman" w:cs="Times New Roman"/>
          <w:sz w:val="25"/>
          <w:szCs w:val="25"/>
        </w:rPr>
        <w:t xml:space="preserve">за противодействие коррупционных и иных правонарушений </w:t>
      </w:r>
      <w:r w:rsidR="006557BB">
        <w:rPr>
          <w:rFonts w:ascii="Times New Roman" w:hAnsi="Times New Roman" w:cs="Times New Roman"/>
          <w:sz w:val="25"/>
          <w:szCs w:val="25"/>
        </w:rPr>
        <w:t xml:space="preserve">в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6557BB">
        <w:rPr>
          <w:rFonts w:ascii="Times New Roman" w:hAnsi="Times New Roman" w:cs="Times New Roman"/>
          <w:sz w:val="25"/>
          <w:szCs w:val="25"/>
        </w:rPr>
        <w:t xml:space="preserve">, </w:t>
      </w:r>
      <w:r w:rsidRPr="008F3C8A">
        <w:rPr>
          <w:rFonts w:ascii="Times New Roman" w:hAnsi="Times New Roman" w:cs="Times New Roman"/>
          <w:sz w:val="25"/>
          <w:szCs w:val="25"/>
        </w:rPr>
        <w:t>органы прокуратуры или другие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государственные органы обо всех случаях обращения к работнику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1E51AC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 каких-либо лиц в целях склонения к совершению коррупционных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правонарушений;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получать в связи с исполнением должностных обязанностей вознаграждения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физических или юридических лиц (подарки, денежное вознаграждение, ссуды, услуги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материального характера, плату за развлечения, отдых, за пользование транспортом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иные вознаграждения);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добровольные пожертвования и целевые взносы физических и (или) юридических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 том числе иностранных граждан и (или) иностранных юридических лиц зачислять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лицевой счет учреждения и расходовать в соответствии с указанными целями или на иные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цели, связанные с осуществлением деятельности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Pr="008F3C8A">
        <w:rPr>
          <w:rFonts w:ascii="Times New Roman" w:hAnsi="Times New Roman" w:cs="Times New Roman"/>
          <w:sz w:val="25"/>
          <w:szCs w:val="25"/>
        </w:rPr>
        <w:t>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недопущению возникновения конфликта интересов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урегулированию возникших случаев конфликта интересов, не допускать при исполнении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 личную заинтересованность, которая приводит или может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привести к конфликту интересов, уведомлять </w:t>
      </w:r>
      <w:r w:rsidR="006557BB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 возникшем конфликте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 или возможности его возникновения, как только работнику станет об этом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известно;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федеральными законами ограничения и запреты;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F3C8A">
        <w:rPr>
          <w:rFonts w:ascii="Times New Roman" w:hAnsi="Times New Roman" w:cs="Times New Roman"/>
          <w:sz w:val="25"/>
          <w:szCs w:val="25"/>
        </w:rPr>
        <w:t xml:space="preserve">- запрещается использовать имущество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1E51AC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1E51AC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(помещения, мебель,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телефон, телефакс, компьютер, копировальную технику, </w:t>
      </w:r>
      <w:r w:rsidR="001E51AC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другое оборудование,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инструменты и материалы) и свое рабочее время для личных нужд.</w:t>
      </w:r>
      <w:proofErr w:type="gramEnd"/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2.4. Работник может обрабатывать и передавать служебную информацию при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соблюдении действующих в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1E51AC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 норм и требований, принятых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соответствии с законодательством Российской Федерации.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 обязан принимать соответствующие меры для обеспечения безопасности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конфиденциальности информации, за несанкционированное разглашение которой он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несет ответственность или (и) которая стала известна ему в связи с исполнением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2.5. 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должен быть для них образцом профессионализма,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безупречной репутации, способствовать формированию в коллективе благоприятного для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эффективной работы морально-психологического климата.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призван: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предупреждению коррупции, а также меры к тому, чтобы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подчиненные ему работники не допускали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6557BB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поведения, своим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личным поведением подавать пример честности, беспристрастности и справедливости;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допускать случаев принуждения работников к участию в деятельности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политических партий, общественных объединений и религиозных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 возможности принимать меры по предотвращению или урегулированию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конфликтов интересов в случае, если ему стало известно о возникновении у работника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личной заинтересованности, которая приводит или может привести к конфликту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интересов.</w:t>
      </w:r>
    </w:p>
    <w:p w:rsidR="008F3C8A" w:rsidRPr="006557BB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7BB">
        <w:rPr>
          <w:rFonts w:ascii="Times New Roman" w:hAnsi="Times New Roman" w:cs="Times New Roman"/>
          <w:b/>
          <w:sz w:val="25"/>
          <w:szCs w:val="25"/>
        </w:rPr>
        <w:t>3</w:t>
      </w:r>
      <w:r w:rsidR="008F3C8A" w:rsidRPr="006557BB">
        <w:rPr>
          <w:rFonts w:ascii="Times New Roman" w:hAnsi="Times New Roman" w:cs="Times New Roman"/>
          <w:b/>
          <w:sz w:val="25"/>
          <w:szCs w:val="25"/>
        </w:rPr>
        <w:t xml:space="preserve">. Рекомендательные этические правила </w:t>
      </w:r>
      <w:r w:rsidR="00606C17">
        <w:rPr>
          <w:rFonts w:ascii="Times New Roman" w:hAnsi="Times New Roman" w:cs="Times New Roman"/>
          <w:b/>
          <w:sz w:val="25"/>
          <w:szCs w:val="25"/>
        </w:rPr>
        <w:t>служебного поведения работников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3.1. В служебном поведении работнику необходимо исходить из конституционных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о том, что человек, его права и свободы являются высшей ценностью,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каждый гражданин имеет право на неприкосновенность частной жизни, личную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семейную тайну, защиту чести, достоинства, своего доброго имени.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3.2. В служебном поведении работник воздерживается от: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любого вида высказываний и действий дискриминационного характера по признакам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пола, возраста, расы, национальности, языка, гражданства, социального, имущественного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или семейного положения, политических или религиозных предпочтений;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грубости, проявлений пренебрежительного тона, заносчивости, предвзятых замечаний,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предъявления неправомерных, незаслуженных обвинений;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угроз, оскорбительных выражений или реплик, действий, препятствующих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нормальному общению или провоцирующих противоправное поведение.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принятия пищи, курения во время служебных совещаний, бесед, иного служебного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общения с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3.3. Работники призваны способствовать своим служебным поведением установлению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коллективе деловых взаимоотношений и конструктивного сотрудничества друг с другом.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3.4. Работники должны быть вежливыми, доброжелательными, корректными,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внимательными и проявлять терпимость в общении с коллегами и другими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3.5. Внешний вид работника при исполнении им должностных обязанностей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зависимости от условий трудовой деятельности должен способствовать уважительному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отношению граждан к </w:t>
      </w:r>
      <w:r w:rsidR="001E51AC">
        <w:rPr>
          <w:rFonts w:ascii="Times New Roman" w:hAnsi="Times New Roman" w:cs="Times New Roman"/>
          <w:sz w:val="25"/>
          <w:szCs w:val="25"/>
        </w:rPr>
        <w:t xml:space="preserve">МКДОУ «Детский сад «Радуга», </w:t>
      </w:r>
      <w:r w:rsidRPr="008F3C8A">
        <w:rPr>
          <w:rFonts w:ascii="Times New Roman" w:hAnsi="Times New Roman" w:cs="Times New Roman"/>
          <w:sz w:val="25"/>
          <w:szCs w:val="25"/>
        </w:rPr>
        <w:t xml:space="preserve"> укреплению имиджа </w:t>
      </w:r>
      <w:r w:rsidR="001E51AC">
        <w:rPr>
          <w:rFonts w:ascii="Times New Roman" w:hAnsi="Times New Roman" w:cs="Times New Roman"/>
          <w:sz w:val="25"/>
          <w:szCs w:val="25"/>
        </w:rPr>
        <w:t xml:space="preserve">МКДОУ «Детский сад «Радуга»,  </w:t>
      </w:r>
      <w:r w:rsidRPr="008F3C8A">
        <w:rPr>
          <w:rFonts w:ascii="Times New Roman" w:hAnsi="Times New Roman" w:cs="Times New Roman"/>
          <w:sz w:val="25"/>
          <w:szCs w:val="25"/>
        </w:rPr>
        <w:t>а также, при необходимости, соответствовать общепринятому деловому стилю,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который отличают сдержанность, традиционность, аккуратность.</w:t>
      </w:r>
    </w:p>
    <w:p w:rsidR="008F3C8A" w:rsidRPr="00606C17" w:rsidRDefault="00606C17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6C17">
        <w:rPr>
          <w:rFonts w:ascii="Times New Roman" w:hAnsi="Times New Roman" w:cs="Times New Roman"/>
          <w:b/>
          <w:sz w:val="25"/>
          <w:szCs w:val="25"/>
        </w:rPr>
        <w:t>4</w:t>
      </w:r>
      <w:r w:rsidR="008F3C8A" w:rsidRPr="00606C17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4.1. Настоящий Кодекс утверждается приказом и действует с момента издания приказа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4.2. За нарушение положений Кодекса работник несет моральную ответственность, 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также иную ответственность в соответствии с законодательством Российской Федерации.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4.3. Соблюдение работником норм Кодекса учитывается при проведении аттестаций,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формировании кадрового резерва для выдвижения на вышестоящие должности, оценки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эффективности качества образовательной деятельности, а также при наложении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дисциплинарных взысканий.</w:t>
      </w:r>
    </w:p>
    <w:p w:rsidR="00FD6A2D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4.4. Все изменения и дополнения к настоящему Кодексу принимаются по решению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вводятся в действие приказом </w:t>
      </w:r>
      <w:r w:rsidR="00606C17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 xml:space="preserve">директора </w:t>
      </w:r>
      <w:r w:rsidR="001E51AC">
        <w:rPr>
          <w:rFonts w:ascii="Times New Roman" w:hAnsi="Times New Roman" w:cs="Times New Roman"/>
          <w:sz w:val="25"/>
          <w:szCs w:val="25"/>
        </w:rPr>
        <w:t>МКДОУ «Детский сад «Радуга»</w:t>
      </w:r>
      <w:r w:rsidR="001E51AC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 с обязательным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составлением Дополнения к настоящему Кодексу.</w:t>
      </w:r>
    </w:p>
    <w:sectPr w:rsidR="00FD6A2D" w:rsidRPr="008F3C8A" w:rsidSect="00606C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AE"/>
    <w:rsid w:val="000C30BA"/>
    <w:rsid w:val="0013488F"/>
    <w:rsid w:val="001E51AC"/>
    <w:rsid w:val="00355627"/>
    <w:rsid w:val="0040235A"/>
    <w:rsid w:val="004866A0"/>
    <w:rsid w:val="00606C17"/>
    <w:rsid w:val="006557BB"/>
    <w:rsid w:val="008F3C8A"/>
    <w:rsid w:val="00D7405B"/>
    <w:rsid w:val="00F937AE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808A-B6C8-4F9A-9F54-0005940E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Экспресс</cp:lastModifiedBy>
  <cp:revision>7</cp:revision>
  <cp:lastPrinted>2023-01-19T11:38:00Z</cp:lastPrinted>
  <dcterms:created xsi:type="dcterms:W3CDTF">2020-01-25T09:48:00Z</dcterms:created>
  <dcterms:modified xsi:type="dcterms:W3CDTF">2024-01-18T06:52:00Z</dcterms:modified>
</cp:coreProperties>
</file>