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AA4" w:rsidRDefault="00AB3A1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Отчёт</w:t>
      </w:r>
    </w:p>
    <w:p w:rsidR="00594AA4" w:rsidRDefault="00AB3A1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о проведении мероприятий направленных</w:t>
      </w:r>
    </w:p>
    <w:p w:rsidR="00594AA4" w:rsidRDefault="00AB3A1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 на усиление профилактической работы</w:t>
      </w:r>
    </w:p>
    <w:p w:rsidR="00594AA4" w:rsidRDefault="00AB3A1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по борьбе с  коррупцией   </w:t>
      </w:r>
      <w:proofErr w:type="gramStart"/>
      <w:r>
        <w:rPr>
          <w:b/>
          <w:bCs/>
          <w:sz w:val="28"/>
          <w:szCs w:val="28"/>
        </w:rPr>
        <w:t>в</w:t>
      </w:r>
      <w:proofErr w:type="gramEnd"/>
    </w:p>
    <w:p w:rsidR="00594AA4" w:rsidRDefault="00AB3A1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>К</w:t>
      </w:r>
      <w:r>
        <w:rPr>
          <w:b/>
          <w:bCs/>
          <w:sz w:val="28"/>
          <w:szCs w:val="28"/>
        </w:rPr>
        <w:t xml:space="preserve">ДОУ «Детский сад </w:t>
      </w:r>
      <w:r w:rsidR="00E966B4">
        <w:rPr>
          <w:b/>
          <w:bCs/>
          <w:sz w:val="28"/>
          <w:szCs w:val="28"/>
        </w:rPr>
        <w:t>«Радуга</w:t>
      </w:r>
      <w:r>
        <w:rPr>
          <w:b/>
          <w:bCs/>
          <w:sz w:val="28"/>
          <w:szCs w:val="28"/>
        </w:rPr>
        <w:t>»</w:t>
      </w:r>
    </w:p>
    <w:p w:rsidR="000D1AC2" w:rsidRPr="007A66B2" w:rsidRDefault="00AB3A1F" w:rsidP="007A66B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202</w:t>
      </w:r>
      <w:r w:rsidR="00E966B4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-202</w:t>
      </w:r>
      <w:r w:rsidR="00E966B4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г.</w:t>
      </w:r>
    </w:p>
    <w:p w:rsidR="000D1AC2" w:rsidRPr="00900EE9" w:rsidRDefault="000D1AC2" w:rsidP="000D1AC2">
      <w:pPr>
        <w:pStyle w:val="a4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исполнения </w:t>
      </w:r>
      <w:r w:rsidRPr="00900EE9">
        <w:rPr>
          <w:rFonts w:ascii="Times New Roman" w:hAnsi="Times New Roman" w:cs="Times New Roman"/>
          <w:sz w:val="28"/>
          <w:szCs w:val="28"/>
          <w:lang w:eastAsia="ru-RU"/>
        </w:rPr>
        <w:t>Федерального закона от 25.12.2008 № 273-ФЗ «О противодействии коррупции»;</w:t>
      </w:r>
    </w:p>
    <w:p w:rsidR="000D1AC2" w:rsidRPr="00900EE9" w:rsidRDefault="000D1AC2" w:rsidP="000D1AC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00EE9">
        <w:rPr>
          <w:rFonts w:ascii="Times New Roman" w:hAnsi="Times New Roman" w:cs="Times New Roman"/>
          <w:sz w:val="28"/>
          <w:szCs w:val="28"/>
          <w:lang w:eastAsia="ru-RU"/>
        </w:rPr>
        <w:t xml:space="preserve">Федерального закона от 17.07.2009 № 172-ФЗ «Об </w:t>
      </w:r>
      <w:proofErr w:type="spellStart"/>
      <w:r w:rsidRPr="00900EE9">
        <w:rPr>
          <w:rFonts w:ascii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900EE9">
        <w:rPr>
          <w:rFonts w:ascii="Times New Roman" w:hAnsi="Times New Roman" w:cs="Times New Roman"/>
          <w:sz w:val="28"/>
          <w:szCs w:val="28"/>
          <w:lang w:eastAsia="ru-RU"/>
        </w:rPr>
        <w:t xml:space="preserve"> экспертизе нормативных правовых актов и проектов нормативных правовых актов»;</w:t>
      </w:r>
    </w:p>
    <w:p w:rsidR="000D1AC2" w:rsidRPr="00900EE9" w:rsidRDefault="000D1AC2" w:rsidP="000D1AC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00EE9">
        <w:rPr>
          <w:rFonts w:ascii="Times New Roman" w:hAnsi="Times New Roman" w:cs="Times New Roman"/>
          <w:sz w:val="28"/>
          <w:szCs w:val="28"/>
          <w:lang w:eastAsia="ru-RU"/>
        </w:rPr>
        <w:t>Федерального закона от 29.12.2012 № 280-ФЗ «О внесении изменений в отдельные законодательные акты Российской Федерации   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характера»;</w:t>
      </w:r>
    </w:p>
    <w:p w:rsidR="000D1AC2" w:rsidRPr="00900EE9" w:rsidRDefault="000D1AC2" w:rsidP="000D1AC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00EE9">
        <w:rPr>
          <w:rFonts w:ascii="Times New Roman" w:hAnsi="Times New Roman" w:cs="Times New Roman"/>
          <w:sz w:val="28"/>
          <w:szCs w:val="28"/>
          <w:lang w:eastAsia="ru-RU"/>
        </w:rPr>
        <w:t>Национальной стратегии противодействия коррупции, утвержденной Указом Президента Российской Федерации от 13.04.2010 № 460;</w:t>
      </w:r>
    </w:p>
    <w:p w:rsidR="000D1AC2" w:rsidRPr="00900EE9" w:rsidRDefault="000D1AC2" w:rsidP="000D1AC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00EE9">
        <w:rPr>
          <w:rFonts w:ascii="Times New Roman" w:hAnsi="Times New Roman" w:cs="Times New Roman"/>
          <w:sz w:val="28"/>
          <w:szCs w:val="28"/>
          <w:lang w:eastAsia="ru-RU"/>
        </w:rPr>
        <w:t xml:space="preserve">Постановления Правительства Российской Федерации от 26.02.2010 № 96 «Об </w:t>
      </w:r>
      <w:proofErr w:type="spellStart"/>
      <w:r w:rsidRPr="00900EE9">
        <w:rPr>
          <w:rFonts w:ascii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900EE9">
        <w:rPr>
          <w:rFonts w:ascii="Times New Roman" w:hAnsi="Times New Roman" w:cs="Times New Roman"/>
          <w:sz w:val="28"/>
          <w:szCs w:val="28"/>
          <w:lang w:eastAsia="ru-RU"/>
        </w:rPr>
        <w:t xml:space="preserve"> экспертизе нормативных правовых актов и проектов нормативных правовых актов»;</w:t>
      </w:r>
    </w:p>
    <w:p w:rsidR="000D1AC2" w:rsidRPr="00900EE9" w:rsidRDefault="000D1AC2" w:rsidP="000D1AC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00EE9">
        <w:rPr>
          <w:rFonts w:ascii="Times New Roman" w:hAnsi="Times New Roman" w:cs="Times New Roman"/>
          <w:sz w:val="28"/>
          <w:szCs w:val="28"/>
          <w:lang w:eastAsia="ru-RU"/>
        </w:rPr>
        <w:t>Указа Президента Российской Федерации от 02.04.2013 № 309 «О мерах по реализации отдельных положений Федерального закона «О противодействии коррупции»</w:t>
      </w:r>
      <w:r w:rsidR="00A01DBF">
        <w:rPr>
          <w:rFonts w:ascii="Times New Roman" w:hAnsi="Times New Roman" w:cs="Times New Roman"/>
          <w:sz w:val="28"/>
          <w:szCs w:val="28"/>
          <w:lang w:eastAsia="ru-RU"/>
        </w:rPr>
        <w:t>, проведена работа по п</w:t>
      </w:r>
      <w:r w:rsidRPr="00900EE9">
        <w:rPr>
          <w:rFonts w:ascii="Times New Roman" w:hAnsi="Times New Roman" w:cs="Times New Roman"/>
          <w:sz w:val="28"/>
          <w:szCs w:val="28"/>
          <w:lang w:eastAsia="ru-RU"/>
        </w:rPr>
        <w:t>лан</w:t>
      </w:r>
      <w:r w:rsidR="00A01DBF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900EE9">
        <w:rPr>
          <w:rFonts w:ascii="Times New Roman" w:hAnsi="Times New Roman" w:cs="Times New Roman"/>
          <w:sz w:val="28"/>
          <w:szCs w:val="28"/>
          <w:lang w:eastAsia="ru-RU"/>
        </w:rPr>
        <w:t xml:space="preserve"> по противодействию коррупции в ДОУ (далее – Учреждение) на 2024-2025 год</w:t>
      </w:r>
      <w:r w:rsidR="00A01DBF">
        <w:rPr>
          <w:rFonts w:ascii="Times New Roman" w:hAnsi="Times New Roman" w:cs="Times New Roman"/>
          <w:sz w:val="28"/>
          <w:szCs w:val="28"/>
          <w:lang w:eastAsia="ru-RU"/>
        </w:rPr>
        <w:t>а.</w:t>
      </w:r>
    </w:p>
    <w:p w:rsidR="000D1AC2" w:rsidRPr="00900EE9" w:rsidRDefault="000D1AC2" w:rsidP="00A01DBF">
      <w:pPr>
        <w:pStyle w:val="a4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900EE9">
        <w:rPr>
          <w:rFonts w:ascii="Times New Roman" w:hAnsi="Times New Roman" w:cs="Times New Roman"/>
          <w:sz w:val="28"/>
          <w:szCs w:val="28"/>
          <w:lang w:eastAsia="ru-RU"/>
        </w:rPr>
        <w:t xml:space="preserve">План определяет основные направления реализации </w:t>
      </w:r>
      <w:proofErr w:type="spellStart"/>
      <w:r w:rsidRPr="00900EE9">
        <w:rPr>
          <w:rFonts w:ascii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900EE9">
        <w:rPr>
          <w:rFonts w:ascii="Times New Roman" w:hAnsi="Times New Roman" w:cs="Times New Roman"/>
          <w:sz w:val="28"/>
          <w:szCs w:val="28"/>
          <w:lang w:eastAsia="ru-RU"/>
        </w:rPr>
        <w:t xml:space="preserve"> политики в образовательном учреждении, систему и перечень программных мероприятий, направленных на противодействие коррупции в образовательной организации.</w:t>
      </w:r>
    </w:p>
    <w:p w:rsidR="000D1AC2" w:rsidRDefault="000D1AC2" w:rsidP="000D1AC2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D1AC2" w:rsidRPr="00900EE9" w:rsidRDefault="00A01DBF" w:rsidP="000D1AC2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ОТЧЕТ </w:t>
      </w:r>
      <w:r w:rsidR="000D1AC2" w:rsidRPr="00900EE9">
        <w:rPr>
          <w:rFonts w:ascii="Times New Roman" w:hAnsi="Times New Roman" w:cs="Times New Roman"/>
          <w:sz w:val="28"/>
          <w:szCs w:val="28"/>
          <w:lang w:eastAsia="ru-RU"/>
        </w:rPr>
        <w:t xml:space="preserve"> МЕРОПРИЯТИЙ</w:t>
      </w:r>
    </w:p>
    <w:p w:rsidR="000D1AC2" w:rsidRDefault="000D1AC2" w:rsidP="000D1AC2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00EE9">
        <w:rPr>
          <w:rFonts w:ascii="Times New Roman" w:hAnsi="Times New Roman" w:cs="Times New Roman"/>
          <w:sz w:val="28"/>
          <w:szCs w:val="28"/>
          <w:lang w:eastAsia="ru-RU"/>
        </w:rPr>
        <w:t>по противодействию коррупции на 2024-2025 год</w:t>
      </w:r>
    </w:p>
    <w:p w:rsidR="000D1AC2" w:rsidRPr="00900EE9" w:rsidRDefault="000D1AC2" w:rsidP="000D1AC2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0774" w:type="dxa"/>
        <w:tblInd w:w="-8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"/>
        <w:gridCol w:w="4480"/>
        <w:gridCol w:w="188"/>
        <w:gridCol w:w="2588"/>
        <w:gridCol w:w="2882"/>
      </w:tblGrid>
      <w:tr w:rsidR="000D1AC2" w:rsidRPr="00900EE9" w:rsidTr="007A66B2">
        <w:tc>
          <w:tcPr>
            <w:tcW w:w="636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6" w:type="dxa"/>
            <w:gridSpan w:val="2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Ответственные исполнители</w:t>
            </w:r>
          </w:p>
        </w:tc>
        <w:tc>
          <w:tcPr>
            <w:tcW w:w="2882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A01DBF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Примечание </w:t>
            </w:r>
          </w:p>
        </w:tc>
      </w:tr>
      <w:tr w:rsidR="000D1AC2" w:rsidRPr="00900EE9" w:rsidTr="007A66B2">
        <w:tc>
          <w:tcPr>
            <w:tcW w:w="10774" w:type="dxa"/>
            <w:gridSpan w:val="5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                               1. Организационные мероприятия</w:t>
            </w:r>
          </w:p>
        </w:tc>
      </w:tr>
      <w:tr w:rsidR="000D1AC2" w:rsidRPr="00900EE9" w:rsidTr="007A66B2">
        <w:tc>
          <w:tcPr>
            <w:tcW w:w="636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480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9C7A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Разработа</w:t>
            </w:r>
            <w:r w:rsidR="009C7A8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утвержден «Плана работы по противодействию коррупции в ДОУ  на 2024-2025 год»         </w:t>
            </w:r>
          </w:p>
        </w:tc>
        <w:tc>
          <w:tcPr>
            <w:tcW w:w="2776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вопросам противодействия коррупции</w:t>
            </w:r>
          </w:p>
        </w:tc>
        <w:tc>
          <w:tcPr>
            <w:tcW w:w="288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A01DBF" w:rsidP="00A01DB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23DE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Выполнено. Планы утверждены приказом заведующего  </w:t>
            </w:r>
          </w:p>
        </w:tc>
      </w:tr>
      <w:tr w:rsidR="000D1AC2" w:rsidRPr="00900EE9" w:rsidTr="007A66B2">
        <w:tc>
          <w:tcPr>
            <w:tcW w:w="636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4480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6C1E15" w:rsidRDefault="009C7A8F" w:rsidP="009C7A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Проведена э</w:t>
            </w:r>
            <w:r w:rsidR="000D1AC2" w:rsidRPr="006C1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кспертиза действующих локальных нормативных актов учреждения на наличие коррупционной составляющей</w:t>
            </w:r>
          </w:p>
        </w:tc>
        <w:tc>
          <w:tcPr>
            <w:tcW w:w="2776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6C1E15" w:rsidRDefault="000D1AC2" w:rsidP="00470D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288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6C1E15" w:rsidRDefault="00A01DBF" w:rsidP="00470D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ведется п</w:t>
            </w:r>
            <w:r w:rsidR="000D1AC2" w:rsidRPr="006C1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остоянно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D1AC2" w:rsidRPr="006C1E15" w:rsidRDefault="000D1AC2" w:rsidP="00470D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D1AC2" w:rsidRPr="00900EE9" w:rsidTr="007A66B2">
        <w:tc>
          <w:tcPr>
            <w:tcW w:w="636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4480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Обновление действующих локальных нормативных актов учреждения на наличие коррупционной составляющей           </w:t>
            </w:r>
          </w:p>
        </w:tc>
        <w:tc>
          <w:tcPr>
            <w:tcW w:w="2776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288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DBF" w:rsidRPr="006C1E15" w:rsidRDefault="00A01DBF" w:rsidP="00A01D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ведется п</w:t>
            </w:r>
            <w:r w:rsidRPr="006C1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остоянно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D1AC2" w:rsidRPr="00900EE9" w:rsidTr="007A66B2">
        <w:tc>
          <w:tcPr>
            <w:tcW w:w="636" w:type="dxa"/>
            <w:tcBorders>
              <w:top w:val="nil"/>
              <w:left w:val="single" w:sz="8" w:space="0" w:color="555555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4480" w:type="dxa"/>
            <w:tcBorders>
              <w:top w:val="nil"/>
              <w:left w:val="single" w:sz="8" w:space="0" w:color="555555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9C7A8F" w:rsidP="009C7A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 а</w:t>
            </w:r>
            <w:r w:rsidR="000D1A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нализ </w:t>
            </w:r>
            <w:r w:rsidR="000D1AC2"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уточнение должностных обязанностей работников в производственных собраниях, исполнение которых в наибольшей мере подвержено риску коррупционных проявлений</w:t>
            </w:r>
          </w:p>
        </w:tc>
        <w:tc>
          <w:tcPr>
            <w:tcW w:w="2776" w:type="dxa"/>
            <w:gridSpan w:val="2"/>
            <w:tcBorders>
              <w:top w:val="nil"/>
              <w:left w:val="single" w:sz="8" w:space="0" w:color="555555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2882" w:type="dxa"/>
            <w:tcBorders>
              <w:top w:val="nil"/>
              <w:left w:val="single" w:sz="8" w:space="0" w:color="555555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DBF" w:rsidRPr="00523DE1" w:rsidRDefault="00A01DBF" w:rsidP="00A01DBF">
            <w:pPr>
              <w:pStyle w:val="a4"/>
              <w:ind w:left="26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23DE1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ВЫПОЛНЕНО</w:t>
            </w:r>
          </w:p>
          <w:p w:rsidR="000D1AC2" w:rsidRPr="00900EE9" w:rsidRDefault="00A01DBF" w:rsidP="00A01DB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23DE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проведен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анализ локальных актов, наличия. </w:t>
            </w:r>
            <w:r w:rsidR="000D1AC2"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D1AC2" w:rsidRPr="00900EE9" w:rsidTr="007A66B2">
        <w:tc>
          <w:tcPr>
            <w:tcW w:w="636" w:type="dxa"/>
            <w:tcBorders>
              <w:top w:val="single" w:sz="4" w:space="0" w:color="auto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1.5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05722C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72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 качества реализации «Плана работы по противодействию коррупции в ДОУ  на 2023-24 г.»   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вопросам противодействия  коррупции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DBF" w:rsidRPr="00523DE1" w:rsidRDefault="00A01DBF" w:rsidP="00A01DBF">
            <w:pPr>
              <w:pStyle w:val="a4"/>
              <w:ind w:left="26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23DE1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ВЫПОЛНЕНО</w:t>
            </w:r>
          </w:p>
          <w:p w:rsidR="00A01DBF" w:rsidRPr="00900EE9" w:rsidRDefault="00A01DBF" w:rsidP="00A01DBF">
            <w:pPr>
              <w:pStyle w:val="a4"/>
              <w:ind w:left="26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23DE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 анализ </w:t>
            </w:r>
          </w:p>
          <w:p w:rsidR="000D1AC2" w:rsidRPr="00900EE9" w:rsidRDefault="000D1AC2" w:rsidP="00A01DB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1AC2" w:rsidRPr="00900EE9" w:rsidTr="007A66B2">
        <w:tc>
          <w:tcPr>
            <w:tcW w:w="10774" w:type="dxa"/>
            <w:gridSpan w:val="5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                                  2. Отчёты, участие в </w:t>
            </w:r>
            <w:proofErr w:type="spellStart"/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антикоррупционном</w:t>
            </w:r>
            <w:proofErr w:type="spellEnd"/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мониторинге</w:t>
            </w:r>
          </w:p>
        </w:tc>
      </w:tr>
      <w:tr w:rsidR="000D1AC2" w:rsidRPr="00900EE9" w:rsidTr="007A66B2">
        <w:tc>
          <w:tcPr>
            <w:tcW w:w="636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4480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Представление информационных материалов и сведений о проведенной работе по вопросам противодействия коррупции</w:t>
            </w:r>
          </w:p>
        </w:tc>
        <w:tc>
          <w:tcPr>
            <w:tcW w:w="2776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вопросам противодействия коррупции</w:t>
            </w:r>
          </w:p>
        </w:tc>
        <w:tc>
          <w:tcPr>
            <w:tcW w:w="288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запросам</w:t>
            </w:r>
          </w:p>
        </w:tc>
      </w:tr>
      <w:tr w:rsidR="000D1AC2" w:rsidRPr="00900EE9" w:rsidTr="007A66B2">
        <w:tc>
          <w:tcPr>
            <w:tcW w:w="636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4480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9C7A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</w:t>
            </w:r>
            <w:r w:rsidR="009C7A8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ставлены</w:t>
            </w: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сведени</w:t>
            </w:r>
            <w:r w:rsidR="009C7A8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 доходах, об имуществе и обязательствах имущественного характера руководителем учреждения Учредителю</w:t>
            </w:r>
          </w:p>
        </w:tc>
        <w:tc>
          <w:tcPr>
            <w:tcW w:w="2776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  </w:t>
            </w:r>
          </w:p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8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9C7A8F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Предоставлены до </w:t>
            </w:r>
            <w:r w:rsidR="000D1A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0D1AC2"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0.0</w:t>
            </w:r>
            <w:r w:rsidR="000D1A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0D1AC2"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.2025г.</w:t>
            </w:r>
          </w:p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D1AC2" w:rsidRPr="00900EE9" w:rsidTr="007A66B2">
        <w:tc>
          <w:tcPr>
            <w:tcW w:w="10774" w:type="dxa"/>
            <w:gridSpan w:val="5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3.   Организация взаимодействия с правоохранительными органами</w:t>
            </w:r>
          </w:p>
        </w:tc>
      </w:tr>
      <w:tr w:rsidR="000D1AC2" w:rsidRPr="00900EE9" w:rsidTr="007A66B2">
        <w:tc>
          <w:tcPr>
            <w:tcW w:w="636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4480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Обмен информацией в рамках взаимодействия в объёме компетенции</w:t>
            </w:r>
          </w:p>
        </w:tc>
        <w:tc>
          <w:tcPr>
            <w:tcW w:w="2776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  </w:t>
            </w:r>
          </w:p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8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1AC2" w:rsidRPr="00900EE9" w:rsidTr="007A66B2">
        <w:tc>
          <w:tcPr>
            <w:tcW w:w="10774" w:type="dxa"/>
            <w:gridSpan w:val="5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                  4. </w:t>
            </w:r>
            <w:proofErr w:type="spellStart"/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Антикоррупционная</w:t>
            </w:r>
            <w:proofErr w:type="spellEnd"/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пропаганда и информационное обеспечение </w:t>
            </w:r>
            <w:r w:rsidRPr="00900EE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795" cy="10795"/>
                  <wp:effectExtent l="0" t="0" r="0" b="0"/>
                  <wp:docPr id="3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                               реализации </w:t>
            </w:r>
            <w:proofErr w:type="spellStart"/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политики</w:t>
            </w:r>
          </w:p>
        </w:tc>
      </w:tr>
      <w:tr w:rsidR="007A66B2" w:rsidRPr="00900EE9" w:rsidTr="007A66B2">
        <w:tc>
          <w:tcPr>
            <w:tcW w:w="636" w:type="dxa"/>
            <w:tcBorders>
              <w:top w:val="nil"/>
              <w:left w:val="single" w:sz="8" w:space="0" w:color="555555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4480" w:type="dxa"/>
            <w:tcBorders>
              <w:top w:val="nil"/>
              <w:left w:val="single" w:sz="8" w:space="0" w:color="555555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учреждения</w:t>
            </w:r>
          </w:p>
        </w:tc>
        <w:tc>
          <w:tcPr>
            <w:tcW w:w="2776" w:type="dxa"/>
            <w:gridSpan w:val="2"/>
            <w:tcBorders>
              <w:top w:val="nil"/>
              <w:left w:val="single" w:sz="8" w:space="0" w:color="555555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2882" w:type="dxa"/>
            <w:tcBorders>
              <w:top w:val="nil"/>
              <w:left w:val="single" w:sz="8" w:space="0" w:color="555555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9C7A8F" w:rsidP="009C7A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0D1AC2"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бращени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й не было.</w:t>
            </w:r>
          </w:p>
        </w:tc>
      </w:tr>
      <w:tr w:rsidR="007A66B2" w:rsidRPr="00900EE9" w:rsidTr="007A66B2">
        <w:tc>
          <w:tcPr>
            <w:tcW w:w="636" w:type="dxa"/>
            <w:tcBorders>
              <w:top w:val="single" w:sz="4" w:space="0" w:color="auto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4.2.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9C7A8F" w:rsidP="009C7A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0D1AC2"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азмещен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ы </w:t>
            </w:r>
            <w:r w:rsidR="000D1AC2"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в сети Интернет информационных материалов о ходе реализации </w:t>
            </w:r>
            <w:proofErr w:type="spellStart"/>
            <w:r w:rsidR="000D1AC2"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 w:rsidR="000D1AC2"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политики, ведение на официальном сайте ДОУ странички «Противодействие коррупции»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вопросам противодействия коррупции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систематически</w:t>
            </w:r>
          </w:p>
          <w:p w:rsidR="000D1AC2" w:rsidRPr="002B6AE2" w:rsidRDefault="000D1AC2" w:rsidP="00470D21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hyperlink r:id="rId8" w:history="1">
              <w:r w:rsidRPr="00A5719C">
                <w:rPr>
                  <w:rStyle w:val="a5"/>
                  <w:rFonts w:ascii="Times New Roman" w:hAnsi="Times New Roman" w:cs="Times New Roman"/>
                  <w:lang w:eastAsia="ru-RU"/>
                </w:rPr>
                <w:t>https://dag-raduga-4.tvoysadik.ru/?section_id=88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0D1AC2" w:rsidRPr="00900EE9" w:rsidTr="007A66B2">
        <w:tc>
          <w:tcPr>
            <w:tcW w:w="636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4480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9C7A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Размещен</w:t>
            </w:r>
            <w:r w:rsidR="009C7A8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ы </w:t>
            </w: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информационных стендах ДОУ контактны</w:t>
            </w:r>
            <w:r w:rsidR="009C7A8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телефон</w:t>
            </w:r>
            <w:r w:rsidR="009C7A8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горячих линий, мини-плакатов социальной рекламы, направленных на профилактику коррупционного поведения</w:t>
            </w:r>
          </w:p>
        </w:tc>
        <w:tc>
          <w:tcPr>
            <w:tcW w:w="2776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вопросам противодействия коррупции</w:t>
            </w:r>
          </w:p>
        </w:tc>
        <w:tc>
          <w:tcPr>
            <w:tcW w:w="288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9C7A8F" w:rsidP="009C7A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Размещены. </w:t>
            </w:r>
          </w:p>
        </w:tc>
      </w:tr>
      <w:tr w:rsidR="000D1AC2" w:rsidRPr="00900EE9" w:rsidTr="007A66B2">
        <w:tc>
          <w:tcPr>
            <w:tcW w:w="10774" w:type="dxa"/>
            <w:gridSpan w:val="5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5.Организация взаимодействия с воспитанниками,  родителями и общественностью</w:t>
            </w:r>
          </w:p>
        </w:tc>
      </w:tr>
      <w:tr w:rsidR="000D1AC2" w:rsidRPr="00900EE9" w:rsidTr="007A66B2">
        <w:tc>
          <w:tcPr>
            <w:tcW w:w="636" w:type="dxa"/>
            <w:tcBorders>
              <w:top w:val="nil"/>
              <w:left w:val="single" w:sz="8" w:space="0" w:color="555555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4480" w:type="dxa"/>
            <w:tcBorders>
              <w:top w:val="nil"/>
              <w:left w:val="single" w:sz="8" w:space="0" w:color="555555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Размещен</w:t>
            </w:r>
            <w:r w:rsidR="00A62F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ы </w:t>
            </w: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учреждения отчета о  проделанной работе по противодействию коррупции, о </w:t>
            </w:r>
            <w:proofErr w:type="spellStart"/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самообследования</w:t>
            </w:r>
            <w:proofErr w:type="spellEnd"/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  <w:gridSpan w:val="2"/>
            <w:tcBorders>
              <w:top w:val="nil"/>
              <w:left w:val="single" w:sz="8" w:space="0" w:color="555555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вопросам противодействия коррупции</w:t>
            </w:r>
          </w:p>
        </w:tc>
        <w:tc>
          <w:tcPr>
            <w:tcW w:w="2882" w:type="dxa"/>
            <w:tcBorders>
              <w:top w:val="nil"/>
              <w:left w:val="single" w:sz="8" w:space="0" w:color="555555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9C7A8F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Опубликованы </w:t>
            </w:r>
          </w:p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    </w:t>
            </w:r>
          </w:p>
        </w:tc>
      </w:tr>
      <w:tr w:rsidR="000D1AC2" w:rsidRPr="00900EE9" w:rsidTr="007A66B2">
        <w:tc>
          <w:tcPr>
            <w:tcW w:w="636" w:type="dxa"/>
            <w:tcBorders>
              <w:top w:val="single" w:sz="4" w:space="0" w:color="auto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A62FE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Осуществл</w:t>
            </w:r>
            <w:r w:rsidR="00A62F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A62F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тся</w:t>
            </w: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личн</w:t>
            </w:r>
            <w:r w:rsidR="00A62F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ый приём </w:t>
            </w: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граждан администрацией учреждения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A62FE7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0D1AC2"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жедневно</w:t>
            </w:r>
          </w:p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D1AC2" w:rsidRPr="00900EE9" w:rsidTr="007A66B2">
        <w:tc>
          <w:tcPr>
            <w:tcW w:w="636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4480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2776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8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D1AC2" w:rsidRPr="00900EE9" w:rsidTr="007A66B2">
        <w:tc>
          <w:tcPr>
            <w:tcW w:w="636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4480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Рассмотрение жалоб и обращений граждан, поступающих через информационные каналы связи (электронная почта, телефон, гостевая книга сайта) на предмет установления фактов проявления коррупции должностными лицами учреждения</w:t>
            </w:r>
          </w:p>
        </w:tc>
        <w:tc>
          <w:tcPr>
            <w:tcW w:w="2776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288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A62FE7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Не имеются </w:t>
            </w:r>
          </w:p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D1AC2" w:rsidRPr="00900EE9" w:rsidTr="007A66B2">
        <w:tc>
          <w:tcPr>
            <w:tcW w:w="636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5.5.</w:t>
            </w:r>
          </w:p>
        </w:tc>
        <w:tc>
          <w:tcPr>
            <w:tcW w:w="4480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A62FE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Изготовлен</w:t>
            </w:r>
            <w:r w:rsidR="00A62F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памятк</w:t>
            </w:r>
            <w:r w:rsidR="00A62F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для родителей</w:t>
            </w:r>
            <w:r w:rsidR="00A62F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2776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аведующей по ВМР</w:t>
            </w:r>
          </w:p>
        </w:tc>
        <w:tc>
          <w:tcPr>
            <w:tcW w:w="288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A62FE7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Имеется </w:t>
            </w:r>
          </w:p>
        </w:tc>
      </w:tr>
      <w:tr w:rsidR="000D1AC2" w:rsidRPr="00900EE9" w:rsidTr="007A66B2">
        <w:tc>
          <w:tcPr>
            <w:tcW w:w="636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5.6.</w:t>
            </w:r>
          </w:p>
        </w:tc>
        <w:tc>
          <w:tcPr>
            <w:tcW w:w="4480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A62FE7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0D1AC2"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бщегрупповые</w:t>
            </w:r>
            <w:proofErr w:type="spellEnd"/>
            <w:r w:rsidR="000D1AC2"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родительские собрания с включением следующих вопросов:</w:t>
            </w:r>
          </w:p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-Основные конституционные права и обязанности граждан</w:t>
            </w:r>
          </w:p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-Законодательство РФ об образовании</w:t>
            </w:r>
          </w:p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-Ответственность </w:t>
            </w: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несовершеннолетних.</w:t>
            </w:r>
          </w:p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-Защита прав ребёнка.</w:t>
            </w:r>
          </w:p>
        </w:tc>
        <w:tc>
          <w:tcPr>
            <w:tcW w:w="2776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Заведующий, Старший воспитатель</w:t>
            </w:r>
          </w:p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8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Согласно </w:t>
            </w:r>
            <w:r w:rsidR="00A62F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одовому плану работы</w:t>
            </w:r>
          </w:p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D1AC2" w:rsidRPr="00900EE9" w:rsidTr="007A66B2">
        <w:tc>
          <w:tcPr>
            <w:tcW w:w="10774" w:type="dxa"/>
            <w:gridSpan w:val="5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05722C" w:rsidRDefault="000D1AC2" w:rsidP="00470D2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72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  <w:r w:rsidRPr="000572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572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Антикоррупционное</w:t>
            </w:r>
            <w:proofErr w:type="spellEnd"/>
            <w:r w:rsidRPr="000572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воспитание воспитанников</w:t>
            </w:r>
          </w:p>
        </w:tc>
      </w:tr>
      <w:tr w:rsidR="000D1AC2" w:rsidRPr="00900EE9" w:rsidTr="007A66B2">
        <w:tc>
          <w:tcPr>
            <w:tcW w:w="636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900EE9" w:rsidRDefault="000D1AC2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4480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05722C" w:rsidRDefault="00A62FE7" w:rsidP="00A62F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Проведены беседы с  воспитанниками старших групп, </w:t>
            </w:r>
            <w:r w:rsidRPr="00A62F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уточнение представл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ений детей о таких понятиях «честность», «правдивость»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A62F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gramEnd"/>
            <w:r w:rsidRPr="00A62F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справедливость», «ответственность», «долг», «правила» и противоположных им понятий – «ложь», «коррупция», «проступок», «преступление».</w:t>
            </w:r>
          </w:p>
        </w:tc>
        <w:tc>
          <w:tcPr>
            <w:tcW w:w="2776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05722C" w:rsidRDefault="000D1AC2" w:rsidP="00470D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2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 по ВМР</w:t>
            </w:r>
          </w:p>
        </w:tc>
        <w:tc>
          <w:tcPr>
            <w:tcW w:w="288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2" w:rsidRPr="0005722C" w:rsidRDefault="000D1AC2" w:rsidP="00470D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2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A62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ыполнено</w:t>
            </w:r>
            <w:r w:rsidRPr="000572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  <w:p w:rsidR="000D1AC2" w:rsidRPr="0005722C" w:rsidRDefault="000D1AC2" w:rsidP="00470D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62FE7" w:rsidRPr="00900EE9" w:rsidTr="007A66B2">
        <w:tc>
          <w:tcPr>
            <w:tcW w:w="10774" w:type="dxa"/>
            <w:gridSpan w:val="5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hideMark/>
          </w:tcPr>
          <w:p w:rsidR="00A62FE7" w:rsidRDefault="00A62FE7" w:rsidP="00470D2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Осуществление контроля финансово-хозяйственной и образовательной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в целях предупреждения коррупции</w:t>
            </w:r>
          </w:p>
          <w:p w:rsidR="00A62FE7" w:rsidRPr="00900EE9" w:rsidRDefault="00A62FE7" w:rsidP="00470D2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2FE7" w:rsidRPr="00900EE9" w:rsidTr="007A66B2">
        <w:tc>
          <w:tcPr>
            <w:tcW w:w="636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E7" w:rsidRPr="00900EE9" w:rsidRDefault="00A62FE7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4480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E7" w:rsidRPr="00900EE9" w:rsidRDefault="00A62FE7" w:rsidP="00A62FE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Осуществл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ялся </w:t>
            </w:r>
            <w:proofErr w:type="gramStart"/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776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E7" w:rsidRPr="00900EE9" w:rsidRDefault="00A62FE7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A62FE7" w:rsidRPr="00900EE9" w:rsidRDefault="00A62FE7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главный бухгалтер</w:t>
            </w:r>
          </w:p>
        </w:tc>
        <w:tc>
          <w:tcPr>
            <w:tcW w:w="288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E7" w:rsidRPr="00900EE9" w:rsidRDefault="00A62FE7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A62FE7" w:rsidRPr="00900EE9" w:rsidRDefault="00A62FE7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62FE7" w:rsidRPr="00900EE9" w:rsidTr="007A66B2">
        <w:tc>
          <w:tcPr>
            <w:tcW w:w="636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E7" w:rsidRPr="00900EE9" w:rsidRDefault="00A62FE7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.2.</w:t>
            </w:r>
          </w:p>
        </w:tc>
        <w:tc>
          <w:tcPr>
            <w:tcW w:w="4480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E7" w:rsidRPr="00900EE9" w:rsidRDefault="00A62FE7" w:rsidP="00941A2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Осуществл</w:t>
            </w:r>
            <w:r w:rsidR="00941A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ялся </w:t>
            </w: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</w:t>
            </w:r>
            <w:r w:rsidR="00941A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</w:t>
            </w:r>
            <w:proofErr w:type="gramEnd"/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целевым использованием бюджетных средств</w:t>
            </w:r>
          </w:p>
        </w:tc>
        <w:tc>
          <w:tcPr>
            <w:tcW w:w="2776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E7" w:rsidRPr="00900EE9" w:rsidRDefault="00A62FE7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A62FE7" w:rsidRPr="00900EE9" w:rsidRDefault="00A62FE7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главный бухгалтер</w:t>
            </w:r>
          </w:p>
        </w:tc>
        <w:tc>
          <w:tcPr>
            <w:tcW w:w="288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E7" w:rsidRPr="00900EE9" w:rsidRDefault="00A62FE7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A62FE7" w:rsidRPr="00900EE9" w:rsidRDefault="00A62FE7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E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A66B2" w:rsidRPr="00900EE9" w:rsidTr="007A66B2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7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A62FE7" w:rsidRPr="00900EE9" w:rsidRDefault="00A62FE7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7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A62FE7" w:rsidRPr="00900EE9" w:rsidRDefault="00A62FE7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7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A62FE7" w:rsidRPr="00900EE9" w:rsidRDefault="00A62FE7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7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A62FE7" w:rsidRPr="00900EE9" w:rsidRDefault="00A62FE7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67" w:type="dxa"/>
              <w:left w:w="84" w:type="dxa"/>
              <w:bottom w:w="167" w:type="dxa"/>
              <w:right w:w="84" w:type="dxa"/>
            </w:tcMar>
            <w:vAlign w:val="center"/>
            <w:hideMark/>
          </w:tcPr>
          <w:p w:rsidR="00A62FE7" w:rsidRPr="00900EE9" w:rsidRDefault="00A62FE7" w:rsidP="00470D2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D1AC2" w:rsidRPr="00900EE9" w:rsidRDefault="000D1AC2" w:rsidP="000D1AC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00EE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D1AC2" w:rsidRPr="00900EE9" w:rsidRDefault="000D1AC2" w:rsidP="000D1AC2">
      <w:pPr>
        <w:pStyle w:val="a4"/>
        <w:rPr>
          <w:rFonts w:ascii="Times New Roman" w:hAnsi="Times New Roman" w:cs="Times New Roman"/>
          <w:sz w:val="28"/>
          <w:szCs w:val="28"/>
        </w:rPr>
      </w:pPr>
      <w:r w:rsidRPr="00900EE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               </w:t>
      </w:r>
    </w:p>
    <w:p w:rsidR="000D1AC2" w:rsidRDefault="000D1AC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sectPr w:rsidR="000D1AC2" w:rsidSect="00594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A1F" w:rsidRDefault="00AB3A1F">
      <w:pPr>
        <w:spacing w:line="240" w:lineRule="auto"/>
      </w:pPr>
      <w:r>
        <w:separator/>
      </w:r>
    </w:p>
  </w:endnote>
  <w:endnote w:type="continuationSeparator" w:id="0">
    <w:p w:rsidR="00AB3A1F" w:rsidRDefault="00AB3A1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A1F" w:rsidRDefault="00AB3A1F">
      <w:pPr>
        <w:spacing w:after="0"/>
      </w:pPr>
      <w:r>
        <w:separator/>
      </w:r>
    </w:p>
  </w:footnote>
  <w:footnote w:type="continuationSeparator" w:id="0">
    <w:p w:rsidR="00AB3A1F" w:rsidRDefault="00AB3A1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680A"/>
    <w:rsid w:val="000D1AC2"/>
    <w:rsid w:val="001749E2"/>
    <w:rsid w:val="00246A77"/>
    <w:rsid w:val="00442F81"/>
    <w:rsid w:val="00594AA4"/>
    <w:rsid w:val="005C6835"/>
    <w:rsid w:val="0072683D"/>
    <w:rsid w:val="007434C9"/>
    <w:rsid w:val="00773ED9"/>
    <w:rsid w:val="007A66B2"/>
    <w:rsid w:val="00895BD7"/>
    <w:rsid w:val="008C105E"/>
    <w:rsid w:val="00941A25"/>
    <w:rsid w:val="009C7A8F"/>
    <w:rsid w:val="00A01DBF"/>
    <w:rsid w:val="00A62FE7"/>
    <w:rsid w:val="00AB3A1F"/>
    <w:rsid w:val="00AB7531"/>
    <w:rsid w:val="00B02C28"/>
    <w:rsid w:val="00B91853"/>
    <w:rsid w:val="00BF680A"/>
    <w:rsid w:val="00CA681B"/>
    <w:rsid w:val="00D90CC5"/>
    <w:rsid w:val="00DF2301"/>
    <w:rsid w:val="00E966B4"/>
    <w:rsid w:val="234D7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39" w:unhideWhenUsed="0"/>
    <w:lsdException w:name="No Spacing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AA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4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D1AC2"/>
    <w:rPr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0D1AC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D1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1AC2"/>
    <w:rPr>
      <w:rFonts w:ascii="Tahoma" w:hAnsi="Tahoma" w:cs="Tahoma"/>
      <w:sz w:val="16"/>
      <w:szCs w:val="16"/>
      <w:lang w:eastAsia="en-US"/>
    </w:rPr>
  </w:style>
  <w:style w:type="character" w:styleId="a8">
    <w:name w:val="Emphasis"/>
    <w:basedOn w:val="a0"/>
    <w:uiPriority w:val="20"/>
    <w:qFormat/>
    <w:rsid w:val="00A01DB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g-raduga-4.tvoysadik.ru/?section_id=88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333</cp:lastModifiedBy>
  <cp:revision>8</cp:revision>
  <cp:lastPrinted>2025-07-01T16:01:00Z</cp:lastPrinted>
  <dcterms:created xsi:type="dcterms:W3CDTF">2021-11-25T18:44:00Z</dcterms:created>
  <dcterms:modified xsi:type="dcterms:W3CDTF">2025-07-01T16:01:00Z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B622BAD211724867856BCFC718583D0B_12</vt:lpwstr>
  </property>
</Properties>
</file>